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5A0" w:rsidRPr="009D424D" w:rsidRDefault="002B35A0" w:rsidP="00DA1730">
      <w:pPr>
        <w:spacing w:after="200"/>
      </w:pPr>
      <w:bookmarkStart w:id="0" w:name="_GoBack"/>
      <w:bookmarkEnd w:id="0"/>
      <w:r w:rsidRPr="002B35A0">
        <w:rPr>
          <w:b/>
        </w:rPr>
        <w:t xml:space="preserve">Abstract:   </w:t>
      </w:r>
      <w:r w:rsidRPr="002B35A0">
        <w:t xml:space="preserve">The days of the calendar year are vanishing quickly, but there still may be some last-minute strategies that business owners </w:t>
      </w:r>
      <w:r w:rsidR="00DA1730">
        <w:t>can</w:t>
      </w:r>
      <w:r w:rsidRPr="002B35A0">
        <w:t xml:space="preserve"> use to lower their 2019 tax bills. This article lists five to consider, including postponing invoices and qualifying for the pass-through deduction.</w:t>
      </w:r>
    </w:p>
    <w:p w:rsidR="00C02184" w:rsidRPr="002B35A0" w:rsidRDefault="00685DE3" w:rsidP="00DA1730">
      <w:pPr>
        <w:spacing w:after="200"/>
        <w:rPr>
          <w:b/>
          <w:sz w:val="28"/>
        </w:rPr>
      </w:pPr>
      <w:r w:rsidRPr="002B35A0">
        <w:rPr>
          <w:b/>
          <w:sz w:val="28"/>
        </w:rPr>
        <w:t>5</w:t>
      </w:r>
      <w:r w:rsidR="00C02184" w:rsidRPr="002B35A0">
        <w:rPr>
          <w:b/>
          <w:sz w:val="28"/>
        </w:rPr>
        <w:t xml:space="preserve"> last-minute tax moves for your business</w:t>
      </w:r>
    </w:p>
    <w:p w:rsidR="00C02184" w:rsidRPr="002B35A0" w:rsidRDefault="00F724D4" w:rsidP="00DA1730">
      <w:pPr>
        <w:spacing w:after="200"/>
      </w:pPr>
      <w:r w:rsidRPr="002B35A0">
        <w:t xml:space="preserve">The days of the calendar year are vanishing quickly, but </w:t>
      </w:r>
      <w:r w:rsidR="00C02184" w:rsidRPr="002B35A0">
        <w:t xml:space="preserve">there still </w:t>
      </w:r>
      <w:r w:rsidRPr="002B35A0">
        <w:t xml:space="preserve">may be </w:t>
      </w:r>
      <w:r w:rsidR="00C02184" w:rsidRPr="002B35A0">
        <w:t xml:space="preserve">some </w:t>
      </w:r>
      <w:r w:rsidR="00685DE3" w:rsidRPr="002B35A0">
        <w:t xml:space="preserve">last-minute </w:t>
      </w:r>
      <w:r w:rsidR="00C02184" w:rsidRPr="002B35A0">
        <w:t xml:space="preserve">strategies </w:t>
      </w:r>
      <w:r w:rsidRPr="002B35A0">
        <w:t xml:space="preserve">that business owners </w:t>
      </w:r>
      <w:r w:rsidR="00DA1730">
        <w:t>can</w:t>
      </w:r>
      <w:r w:rsidRPr="002B35A0">
        <w:t xml:space="preserve"> use to l</w:t>
      </w:r>
      <w:r w:rsidR="00C02184" w:rsidRPr="002B35A0">
        <w:t xml:space="preserve">ower </w:t>
      </w:r>
      <w:r w:rsidRPr="002B35A0">
        <w:t>their</w:t>
      </w:r>
      <w:r w:rsidR="00C02184" w:rsidRPr="002B35A0">
        <w:t xml:space="preserve"> 201</w:t>
      </w:r>
      <w:r w:rsidRPr="002B35A0">
        <w:t>9</w:t>
      </w:r>
      <w:r w:rsidR="00C02184" w:rsidRPr="002B35A0">
        <w:t xml:space="preserve"> tax bill</w:t>
      </w:r>
      <w:r w:rsidRPr="002B35A0">
        <w:t>s</w:t>
      </w:r>
      <w:r w:rsidR="00C02184" w:rsidRPr="002B35A0">
        <w:t xml:space="preserve">. Here are </w:t>
      </w:r>
      <w:r w:rsidR="00B91999" w:rsidRPr="002B35A0">
        <w:t>five</w:t>
      </w:r>
      <w:r w:rsidR="00C02184" w:rsidRPr="002B35A0">
        <w:t xml:space="preserve"> </w:t>
      </w:r>
      <w:r w:rsidRPr="002B35A0">
        <w:t>to</w:t>
      </w:r>
      <w:r w:rsidR="00C02184" w:rsidRPr="002B35A0">
        <w:t xml:space="preserve"> consider:</w:t>
      </w:r>
    </w:p>
    <w:p w:rsidR="00C02184" w:rsidRPr="00267479" w:rsidRDefault="00C02184" w:rsidP="00DA1730">
      <w:pPr>
        <w:pStyle w:val="ListParagraph"/>
        <w:numPr>
          <w:ilvl w:val="0"/>
          <w:numId w:val="2"/>
        </w:numPr>
        <w:tabs>
          <w:tab w:val="left" w:pos="360"/>
        </w:tabs>
        <w:spacing w:after="200"/>
        <w:ind w:left="0" w:firstLine="0"/>
        <w:contextualSpacing w:val="0"/>
      </w:pPr>
      <w:r w:rsidRPr="001F1AC9">
        <w:rPr>
          <w:rFonts w:ascii="Times New Roman" w:hAnsi="Times New Roman" w:cs="Times New Roman"/>
          <w:b/>
          <w:i/>
        </w:rPr>
        <w:t>Postpone invoices</w:t>
      </w:r>
      <w:r w:rsidRPr="001F1AC9">
        <w:rPr>
          <w:rFonts w:ascii="Times New Roman" w:hAnsi="Times New Roman" w:cs="Times New Roman"/>
          <w:b/>
        </w:rPr>
        <w:t xml:space="preserve">. </w:t>
      </w:r>
      <w:r w:rsidRPr="001F1AC9">
        <w:rPr>
          <w:rFonts w:ascii="Times New Roman" w:hAnsi="Times New Roman" w:cs="Times New Roman"/>
        </w:rPr>
        <w:t>If your business uses the cash method of accounting, and it would benefit from deferring income to next year, wait until early 2019 to send invoices. Accrual-basis businesses can defer recognition of certain advance payments for products to be delivered or services to be provided next year.</w:t>
      </w:r>
    </w:p>
    <w:p w:rsidR="00C02184" w:rsidRPr="00267479" w:rsidRDefault="00C02184" w:rsidP="00DA1730">
      <w:pPr>
        <w:pStyle w:val="ListParagraph"/>
        <w:numPr>
          <w:ilvl w:val="0"/>
          <w:numId w:val="2"/>
        </w:numPr>
        <w:tabs>
          <w:tab w:val="left" w:pos="360"/>
        </w:tabs>
        <w:spacing w:after="200"/>
        <w:ind w:left="0" w:firstLine="0"/>
        <w:contextualSpacing w:val="0"/>
      </w:pPr>
      <w:r w:rsidRPr="001F1AC9">
        <w:rPr>
          <w:rFonts w:ascii="Times New Roman" w:hAnsi="Times New Roman" w:cs="Times New Roman"/>
          <w:b/>
          <w:i/>
        </w:rPr>
        <w:t>Prepay expenses</w:t>
      </w:r>
      <w:r w:rsidRPr="001F1AC9">
        <w:rPr>
          <w:rFonts w:ascii="Times New Roman" w:hAnsi="Times New Roman" w:cs="Times New Roman"/>
          <w:b/>
        </w:rPr>
        <w:t xml:space="preserve">. </w:t>
      </w:r>
      <w:r w:rsidRPr="001F1AC9">
        <w:rPr>
          <w:rFonts w:ascii="Times New Roman" w:hAnsi="Times New Roman" w:cs="Times New Roman"/>
        </w:rPr>
        <w:t>A cash-basis business may be able to reduce its 201</w:t>
      </w:r>
      <w:r w:rsidR="00685DE3" w:rsidRPr="001F1AC9">
        <w:rPr>
          <w:rFonts w:ascii="Times New Roman" w:hAnsi="Times New Roman" w:cs="Times New Roman"/>
        </w:rPr>
        <w:t>9</w:t>
      </w:r>
      <w:r w:rsidRPr="001F1AC9">
        <w:rPr>
          <w:rFonts w:ascii="Times New Roman" w:hAnsi="Times New Roman" w:cs="Times New Roman"/>
        </w:rPr>
        <w:t xml:space="preserve"> taxes by prepaying certain expenses — such as lease payments, insurance premiums, utility bills, office supplies and taxes — before the end of the year. Many expenses can be deducted up to 12 months in advance.</w:t>
      </w:r>
    </w:p>
    <w:p w:rsidR="00C02184" w:rsidRPr="00267479" w:rsidRDefault="00C02184" w:rsidP="00DA1730">
      <w:pPr>
        <w:pStyle w:val="ListParagraph"/>
        <w:numPr>
          <w:ilvl w:val="0"/>
          <w:numId w:val="2"/>
        </w:numPr>
        <w:tabs>
          <w:tab w:val="left" w:pos="360"/>
        </w:tabs>
        <w:spacing w:after="200"/>
        <w:ind w:left="0" w:firstLine="0"/>
        <w:contextualSpacing w:val="0"/>
      </w:pPr>
      <w:r w:rsidRPr="001F1AC9">
        <w:rPr>
          <w:rFonts w:ascii="Times New Roman" w:hAnsi="Times New Roman" w:cs="Times New Roman"/>
          <w:b/>
          <w:i/>
        </w:rPr>
        <w:t>Buy equipment</w:t>
      </w:r>
      <w:r w:rsidRPr="001F1AC9">
        <w:rPr>
          <w:rFonts w:ascii="Times New Roman" w:hAnsi="Times New Roman" w:cs="Times New Roman"/>
          <w:b/>
        </w:rPr>
        <w:t xml:space="preserve">. </w:t>
      </w:r>
      <w:r w:rsidRPr="001F1AC9">
        <w:rPr>
          <w:rFonts w:ascii="Times New Roman" w:hAnsi="Times New Roman" w:cs="Times New Roman"/>
        </w:rPr>
        <w:t xml:space="preserve">Take advantage of 100% bonus depreciation and Section 179 expensing to deduct the full cost of qualifying equipment or other fixed assets. Under the Tax Cuts and Jobs Act, bonus depreciation, like Sec. 179 expensing, is now available for both </w:t>
      </w:r>
      <w:r w:rsidRPr="009D424D">
        <w:rPr>
          <w:rFonts w:ascii="Times New Roman" w:hAnsi="Times New Roman" w:cs="Times New Roman"/>
        </w:rPr>
        <w:t xml:space="preserve">new </w:t>
      </w:r>
      <w:r w:rsidRPr="009D424D">
        <w:rPr>
          <w:rFonts w:ascii="Times New Roman" w:hAnsi="Times New Roman" w:cs="Times New Roman"/>
          <w:i/>
        </w:rPr>
        <w:t>and used</w:t>
      </w:r>
      <w:r w:rsidRPr="009D424D">
        <w:rPr>
          <w:rFonts w:ascii="Times New Roman" w:hAnsi="Times New Roman" w:cs="Times New Roman"/>
        </w:rPr>
        <w:t xml:space="preserve"> assets. Keep in mind that, to deduct the expense on your 201</w:t>
      </w:r>
      <w:r w:rsidR="00685DE3" w:rsidRPr="009D424D">
        <w:rPr>
          <w:rFonts w:ascii="Times New Roman" w:hAnsi="Times New Roman" w:cs="Times New Roman"/>
        </w:rPr>
        <w:t>9</w:t>
      </w:r>
      <w:r w:rsidRPr="009D424D">
        <w:rPr>
          <w:rFonts w:ascii="Times New Roman" w:hAnsi="Times New Roman" w:cs="Times New Roman"/>
        </w:rPr>
        <w:t xml:space="preserve"> return, the assets must be placed in</w:t>
      </w:r>
      <w:r w:rsidRPr="001F1AC9">
        <w:rPr>
          <w:rFonts w:ascii="Times New Roman" w:hAnsi="Times New Roman" w:cs="Times New Roman"/>
        </w:rPr>
        <w:t xml:space="preserve"> service — not just purchased — by the end of the year.</w:t>
      </w:r>
    </w:p>
    <w:p w:rsidR="00C02184" w:rsidRPr="00267479" w:rsidRDefault="00C02184" w:rsidP="00DA1730">
      <w:pPr>
        <w:pStyle w:val="ListParagraph"/>
        <w:numPr>
          <w:ilvl w:val="0"/>
          <w:numId w:val="2"/>
        </w:numPr>
        <w:tabs>
          <w:tab w:val="left" w:pos="360"/>
        </w:tabs>
        <w:spacing w:after="200"/>
        <w:ind w:left="0" w:firstLine="0"/>
        <w:contextualSpacing w:val="0"/>
      </w:pPr>
      <w:r w:rsidRPr="001F1AC9">
        <w:rPr>
          <w:rFonts w:ascii="Times New Roman" w:hAnsi="Times New Roman" w:cs="Times New Roman"/>
          <w:b/>
          <w:i/>
        </w:rPr>
        <w:t>Contribute to retirement plans</w:t>
      </w:r>
      <w:r w:rsidRPr="001F1AC9">
        <w:rPr>
          <w:rFonts w:ascii="Times New Roman" w:hAnsi="Times New Roman" w:cs="Times New Roman"/>
          <w:b/>
        </w:rPr>
        <w:t>.</w:t>
      </w:r>
      <w:r w:rsidRPr="001F1AC9">
        <w:rPr>
          <w:rFonts w:ascii="Times New Roman" w:hAnsi="Times New Roman" w:cs="Times New Roman"/>
        </w:rPr>
        <w:t xml:space="preserve"> If you’re self-employed or own a pass-through business — such as a partnership, limited liability company or S corporation — one of the best ways to reduce your 201</w:t>
      </w:r>
      <w:r w:rsidR="00685DE3" w:rsidRPr="001F1AC9">
        <w:rPr>
          <w:rFonts w:ascii="Times New Roman" w:hAnsi="Times New Roman" w:cs="Times New Roman"/>
        </w:rPr>
        <w:t>9</w:t>
      </w:r>
      <w:r w:rsidRPr="001F1AC9">
        <w:rPr>
          <w:rFonts w:ascii="Times New Roman" w:hAnsi="Times New Roman" w:cs="Times New Roman"/>
        </w:rPr>
        <w:t xml:space="preserve"> tax bill is to increase deductible contributions to retirement plans. Usually, these contributions must be made by year</w:t>
      </w:r>
      <w:r w:rsidR="005E3E24">
        <w:rPr>
          <w:rFonts w:ascii="Times New Roman" w:hAnsi="Times New Roman" w:cs="Times New Roman"/>
        </w:rPr>
        <w:t xml:space="preserve"> </w:t>
      </w:r>
      <w:r w:rsidRPr="001F1AC9">
        <w:rPr>
          <w:rFonts w:ascii="Times New Roman" w:hAnsi="Times New Roman" w:cs="Times New Roman"/>
        </w:rPr>
        <w:t>end. But certain plans — such as SEP IRAs — allow your business to make 201</w:t>
      </w:r>
      <w:r w:rsidR="00685DE3" w:rsidRPr="001F1AC9">
        <w:rPr>
          <w:rFonts w:ascii="Times New Roman" w:hAnsi="Times New Roman" w:cs="Times New Roman"/>
        </w:rPr>
        <w:t>9</w:t>
      </w:r>
      <w:r w:rsidRPr="001F1AC9">
        <w:rPr>
          <w:rFonts w:ascii="Times New Roman" w:hAnsi="Times New Roman" w:cs="Times New Roman"/>
        </w:rPr>
        <w:t xml:space="preserve"> contributions up until its tax return due date (including extensions).</w:t>
      </w:r>
    </w:p>
    <w:p w:rsidR="00C02184" w:rsidRPr="00267479" w:rsidRDefault="00C02184" w:rsidP="00DA1730">
      <w:pPr>
        <w:pStyle w:val="ListParagraph"/>
        <w:numPr>
          <w:ilvl w:val="0"/>
          <w:numId w:val="2"/>
        </w:numPr>
        <w:tabs>
          <w:tab w:val="left" w:pos="360"/>
        </w:tabs>
        <w:spacing w:after="200"/>
        <w:ind w:left="0" w:firstLine="0"/>
        <w:contextualSpacing w:val="0"/>
      </w:pPr>
      <w:r w:rsidRPr="001F1AC9">
        <w:rPr>
          <w:rFonts w:ascii="Times New Roman" w:hAnsi="Times New Roman" w:cs="Times New Roman"/>
          <w:b/>
          <w:i/>
        </w:rPr>
        <w:t>Qualify for the pass-through deduction</w:t>
      </w:r>
      <w:r w:rsidRPr="001F1AC9">
        <w:rPr>
          <w:rFonts w:ascii="Times New Roman" w:hAnsi="Times New Roman" w:cs="Times New Roman"/>
          <w:b/>
        </w:rPr>
        <w:t xml:space="preserve">. </w:t>
      </w:r>
      <w:r w:rsidRPr="001F1AC9">
        <w:rPr>
          <w:rFonts w:ascii="Times New Roman" w:hAnsi="Times New Roman" w:cs="Times New Roman"/>
        </w:rPr>
        <w:t xml:space="preserve">If your business is a sole proprietorship or pass-through entity, you may qualify for the pass-through deduction of up to 20% of qualified business income. But if your taxable income exceeds </w:t>
      </w:r>
      <w:r w:rsidR="00685DE3" w:rsidRPr="001F1AC9">
        <w:rPr>
          <w:rFonts w:ascii="Times New Roman" w:hAnsi="Times New Roman" w:cs="Times New Roman"/>
        </w:rPr>
        <w:t>$160,700</w:t>
      </w:r>
      <w:r w:rsidRPr="001F1AC9">
        <w:rPr>
          <w:rFonts w:ascii="Times New Roman" w:hAnsi="Times New Roman" w:cs="Times New Roman"/>
        </w:rPr>
        <w:t xml:space="preserve"> </w:t>
      </w:r>
      <w:r w:rsidR="00685DE3" w:rsidRPr="001F1AC9">
        <w:rPr>
          <w:rFonts w:ascii="Times New Roman" w:hAnsi="Times New Roman" w:cs="Times New Roman"/>
        </w:rPr>
        <w:t xml:space="preserve">($321,400 </w:t>
      </w:r>
      <w:r w:rsidRPr="001F1AC9">
        <w:rPr>
          <w:rFonts w:ascii="Times New Roman" w:hAnsi="Times New Roman" w:cs="Times New Roman"/>
        </w:rPr>
        <w:t>for joint filers), certain limitations kick in that can reduce or even eliminate the deduction. One way to avoid these limitations is to reduce your income below the threshold — for example, by having your business increase its retirement plan contributions.</w:t>
      </w:r>
    </w:p>
    <w:p w:rsidR="00F724D4" w:rsidRDefault="00C02184" w:rsidP="00DA1730">
      <w:pPr>
        <w:spacing w:after="200"/>
      </w:pPr>
      <w:r w:rsidRPr="002B35A0">
        <w:t>Most of these strategies are subject to various limitations and restrictions beyond what we’ve covered here, so please consult us before you implement them. We can offer more ideas</w:t>
      </w:r>
      <w:r w:rsidR="00685DE3" w:rsidRPr="002B35A0">
        <w:t>, too.</w:t>
      </w:r>
    </w:p>
    <w:p w:rsidR="009D424D" w:rsidRPr="009D424D" w:rsidRDefault="009D424D" w:rsidP="00DA1730">
      <w:pPr>
        <w:spacing w:after="200"/>
        <w:rPr>
          <w:i/>
        </w:rPr>
      </w:pPr>
      <w:r>
        <w:t xml:space="preserve">© </w:t>
      </w:r>
      <w:r>
        <w:rPr>
          <w:i/>
        </w:rPr>
        <w:t>2019</w:t>
      </w:r>
    </w:p>
    <w:sectPr w:rsidR="009D424D" w:rsidRPr="009D424D" w:rsidSect="009D4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C7AF4"/>
    <w:multiLevelType w:val="hybridMultilevel"/>
    <w:tmpl w:val="95B02A2E"/>
    <w:lvl w:ilvl="0" w:tplc="71B4A9B8">
      <w:start w:val="1"/>
      <w:numFmt w:val="decimal"/>
      <w:lvlText w:val="%1."/>
      <w:lvlJc w:val="left"/>
      <w:pPr>
        <w:ind w:left="720" w:hanging="360"/>
      </w:pPr>
      <w:rPr>
        <w:rFonts w:ascii="Times New Roman" w:hAnsi="Times New Roman"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22A7A"/>
    <w:multiLevelType w:val="hybridMultilevel"/>
    <w:tmpl w:val="6FF6AA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84"/>
    <w:rsid w:val="001353B1"/>
    <w:rsid w:val="0018690A"/>
    <w:rsid w:val="001F1AC9"/>
    <w:rsid w:val="00267479"/>
    <w:rsid w:val="002B35A0"/>
    <w:rsid w:val="00313F7F"/>
    <w:rsid w:val="003D2AA1"/>
    <w:rsid w:val="004F4E0A"/>
    <w:rsid w:val="00535F59"/>
    <w:rsid w:val="00576D9F"/>
    <w:rsid w:val="005E3E24"/>
    <w:rsid w:val="00685DE3"/>
    <w:rsid w:val="0071051E"/>
    <w:rsid w:val="007F65B7"/>
    <w:rsid w:val="00802E12"/>
    <w:rsid w:val="009D424D"/>
    <w:rsid w:val="00A23165"/>
    <w:rsid w:val="00B87A65"/>
    <w:rsid w:val="00B91999"/>
    <w:rsid w:val="00C02184"/>
    <w:rsid w:val="00D82024"/>
    <w:rsid w:val="00DA1730"/>
    <w:rsid w:val="00F724D4"/>
    <w:rsid w:val="00FA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3E602"/>
  <w15:chartTrackingRefBased/>
  <w15:docId w15:val="{DB625838-C10C-4ADB-9A8A-75E96C3E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218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02184"/>
    <w:pPr>
      <w:ind w:left="720"/>
      <w:contextualSpacing/>
    </w:pPr>
    <w:rPr>
      <w:rFonts w:asciiTheme="minorHAnsi" w:eastAsiaTheme="minorEastAsia" w:hAnsiTheme="minorHAnsi" w:cstheme="minorBidi"/>
      <w:lang w:eastAsia="ja-JP"/>
    </w:rPr>
  </w:style>
  <w:style w:type="paragraph" w:styleId="BalloonText">
    <w:name w:val="Balloon Text"/>
    <w:basedOn w:val="Normal"/>
    <w:link w:val="BalloonTextChar"/>
    <w:rsid w:val="005E3E24"/>
    <w:rPr>
      <w:rFonts w:ascii="Segoe UI" w:hAnsi="Segoe UI" w:cs="Segoe UI"/>
      <w:sz w:val="18"/>
      <w:szCs w:val="18"/>
    </w:rPr>
  </w:style>
  <w:style w:type="character" w:customStyle="1" w:styleId="BalloonTextChar">
    <w:name w:val="Balloon Text Char"/>
    <w:basedOn w:val="DefaultParagraphFont"/>
    <w:link w:val="BalloonText"/>
    <w:rsid w:val="005E3E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2019-10-10T19:34:00Z</dcterms:created>
  <dcterms:modified xsi:type="dcterms:W3CDTF">2019-10-10T19:35:00Z</dcterms:modified>
</cp:coreProperties>
</file>