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8819" w14:textId="232487FC" w:rsidR="004F5A3E" w:rsidRPr="004F5A3E" w:rsidRDefault="004F5A3E">
      <w:pPr>
        <w:rPr>
          <w:b/>
          <w:bCs/>
        </w:rPr>
      </w:pPr>
      <w:bookmarkStart w:id="0" w:name="_GoBack"/>
      <w:bookmarkEnd w:id="0"/>
      <w:r w:rsidRPr="004F5A3E">
        <w:rPr>
          <w:b/>
          <w:bCs/>
        </w:rPr>
        <w:t>Abstract:</w:t>
      </w:r>
      <w:r w:rsidR="00C4414A">
        <w:rPr>
          <w:b/>
          <w:bCs/>
        </w:rPr>
        <w:t xml:space="preserve">   </w:t>
      </w:r>
      <w:r w:rsidR="00FC0F91" w:rsidRPr="00FC0F91">
        <w:t>Every year’s tax return provides valuable lessons on the optimal amount that taxpayers should have withheld from their paychecks. This article explains how the Tax Cuts and Jobs Act affects this issue and what circumstances may prompt one to make changes</w:t>
      </w:r>
      <w:r w:rsidR="00C4414A" w:rsidRPr="00FC0F91">
        <w:rPr>
          <w:rFonts w:cs="Times New Roman"/>
          <w:szCs w:val="24"/>
        </w:rPr>
        <w:t>.</w:t>
      </w:r>
    </w:p>
    <w:p w14:paraId="5EF92767" w14:textId="60E61114" w:rsidR="004F5A3E" w:rsidRPr="006749FB" w:rsidRDefault="00F84C03" w:rsidP="004F5A3E">
      <w:pPr>
        <w:rPr>
          <w:rFonts w:cs="Times New Roman"/>
          <w:b/>
          <w:sz w:val="28"/>
          <w:szCs w:val="28"/>
        </w:rPr>
      </w:pPr>
      <w:r>
        <w:rPr>
          <w:rFonts w:cs="Times New Roman"/>
          <w:b/>
          <w:sz w:val="28"/>
          <w:szCs w:val="28"/>
        </w:rPr>
        <w:t xml:space="preserve">Heed the lessons of your tax return and </w:t>
      </w:r>
      <w:r w:rsidR="004F5A3E" w:rsidRPr="006749FB">
        <w:rPr>
          <w:rFonts w:cs="Times New Roman"/>
          <w:b/>
          <w:sz w:val="28"/>
          <w:szCs w:val="28"/>
        </w:rPr>
        <w:t>check your withholding</w:t>
      </w:r>
    </w:p>
    <w:p w14:paraId="00A491B5" w14:textId="4A1E1A6F" w:rsidR="004F5A3E" w:rsidRDefault="00FC0F91" w:rsidP="004F5A3E">
      <w:pPr>
        <w:spacing w:after="200" w:line="240" w:lineRule="auto"/>
        <w:rPr>
          <w:rFonts w:cs="Times New Roman"/>
          <w:szCs w:val="24"/>
        </w:rPr>
      </w:pPr>
      <w:r w:rsidRPr="00FC0F91">
        <w:t>Every year’s tax return provides valuable lessons on the optimal amount that taxpayers should have withheld from their paychecks</w:t>
      </w:r>
      <w:r>
        <w:t xml:space="preserve">. Heeding these lessons is </w:t>
      </w:r>
      <w:r w:rsidR="004011E4">
        <w:rPr>
          <w:rFonts w:cs="Times New Roman"/>
          <w:szCs w:val="24"/>
        </w:rPr>
        <w:t xml:space="preserve">especially </w:t>
      </w:r>
      <w:r>
        <w:rPr>
          <w:rFonts w:cs="Times New Roman"/>
          <w:szCs w:val="24"/>
        </w:rPr>
        <w:t xml:space="preserve">important </w:t>
      </w:r>
      <w:r w:rsidR="004011E4">
        <w:rPr>
          <w:rFonts w:cs="Times New Roman"/>
          <w:szCs w:val="24"/>
        </w:rPr>
        <w:t xml:space="preserve">if you </w:t>
      </w:r>
      <w:r>
        <w:rPr>
          <w:rFonts w:cs="Times New Roman"/>
          <w:szCs w:val="24"/>
        </w:rPr>
        <w:t xml:space="preserve">end </w:t>
      </w:r>
      <w:r w:rsidR="004011E4">
        <w:rPr>
          <w:rFonts w:cs="Times New Roman"/>
          <w:szCs w:val="24"/>
        </w:rPr>
        <w:t xml:space="preserve">up owing a substantial amount of money. </w:t>
      </w:r>
    </w:p>
    <w:p w14:paraId="45D7000B" w14:textId="2082904E" w:rsidR="004F5A3E" w:rsidRPr="004D1330" w:rsidRDefault="004F5A3E" w:rsidP="004F5A3E">
      <w:pPr>
        <w:spacing w:after="200" w:line="240" w:lineRule="auto"/>
        <w:rPr>
          <w:rFonts w:cs="Times New Roman"/>
          <w:szCs w:val="24"/>
        </w:rPr>
      </w:pPr>
      <w:r w:rsidRPr="004D1330">
        <w:rPr>
          <w:rFonts w:cs="Times New Roman"/>
          <w:szCs w:val="24"/>
        </w:rPr>
        <w:t xml:space="preserve">Of course, </w:t>
      </w:r>
      <w:r w:rsidR="004011E4">
        <w:rPr>
          <w:rFonts w:cs="Times New Roman"/>
          <w:szCs w:val="24"/>
        </w:rPr>
        <w:t xml:space="preserve">even if you </w:t>
      </w:r>
      <w:r w:rsidR="00FC0F91">
        <w:rPr>
          <w:rFonts w:cs="Times New Roman"/>
          <w:szCs w:val="24"/>
        </w:rPr>
        <w:t xml:space="preserve">get </w:t>
      </w:r>
      <w:r w:rsidR="004011E4">
        <w:rPr>
          <w:rFonts w:cs="Times New Roman"/>
          <w:szCs w:val="24"/>
        </w:rPr>
        <w:t xml:space="preserve">a nice </w:t>
      </w:r>
      <w:r w:rsidRPr="004D1330">
        <w:rPr>
          <w:rFonts w:cs="Times New Roman"/>
          <w:szCs w:val="24"/>
        </w:rPr>
        <w:t>tax refund</w:t>
      </w:r>
      <w:r w:rsidR="004011E4">
        <w:rPr>
          <w:rFonts w:cs="Times New Roman"/>
          <w:szCs w:val="24"/>
        </w:rPr>
        <w:t>, that</w:t>
      </w:r>
      <w:r w:rsidRPr="004D1330">
        <w:rPr>
          <w:rFonts w:cs="Times New Roman"/>
          <w:szCs w:val="24"/>
        </w:rPr>
        <w:t xml:space="preserve"> shouldn’t necessarily be your goal.</w:t>
      </w:r>
      <w:r>
        <w:rPr>
          <w:rFonts w:cs="Times New Roman"/>
          <w:szCs w:val="24"/>
        </w:rPr>
        <w:t xml:space="preserve"> It essentially means you’</w:t>
      </w:r>
      <w:r w:rsidRPr="004D1330">
        <w:rPr>
          <w:rFonts w:cs="Times New Roman"/>
          <w:szCs w:val="24"/>
        </w:rPr>
        <w:t>re giving the government an interest-free loan.</w:t>
      </w:r>
      <w:r w:rsidR="00C77EBA">
        <w:rPr>
          <w:rFonts w:cs="Times New Roman"/>
          <w:szCs w:val="24"/>
        </w:rPr>
        <w:t xml:space="preserve"> Here’s a primer on </w:t>
      </w:r>
      <w:r w:rsidR="00AB08EC">
        <w:rPr>
          <w:rFonts w:cs="Times New Roman"/>
          <w:szCs w:val="24"/>
        </w:rPr>
        <w:t xml:space="preserve">why and how </w:t>
      </w:r>
      <w:r w:rsidR="00C77EBA">
        <w:rPr>
          <w:rFonts w:cs="Times New Roman"/>
          <w:szCs w:val="24"/>
        </w:rPr>
        <w:t xml:space="preserve">to review your withholding and </w:t>
      </w:r>
      <w:r w:rsidR="000952B0">
        <w:rPr>
          <w:rFonts w:cs="Times New Roman"/>
          <w:szCs w:val="24"/>
        </w:rPr>
        <w:t>change it, if necessary.</w:t>
      </w:r>
    </w:p>
    <w:p w14:paraId="6429750B" w14:textId="5335610B" w:rsidR="004F5A3E" w:rsidRPr="004D1330" w:rsidRDefault="00B034D5" w:rsidP="004F5A3E">
      <w:pPr>
        <w:pStyle w:val="NormalWeb"/>
        <w:spacing w:before="0" w:beforeAutospacing="0" w:after="200" w:afterAutospacing="0"/>
        <w:rPr>
          <w:rFonts w:ascii="Times New Roman" w:hAnsi="Times New Roman" w:cs="Times New Roman"/>
          <w:sz w:val="24"/>
          <w:szCs w:val="24"/>
        </w:rPr>
      </w:pPr>
      <w:r>
        <w:rPr>
          <w:rStyle w:val="Strong"/>
          <w:rFonts w:ascii="Times New Roman" w:hAnsi="Times New Roman" w:cs="Times New Roman"/>
          <w:sz w:val="24"/>
          <w:szCs w:val="24"/>
        </w:rPr>
        <w:t>The TCJA’s impact</w:t>
      </w:r>
    </w:p>
    <w:p w14:paraId="257C190A" w14:textId="7FA697C9" w:rsidR="004F5A3E" w:rsidRPr="004D1330" w:rsidRDefault="000952B0" w:rsidP="004F5A3E">
      <w:pPr>
        <w:pStyle w:val="NormalWeb"/>
        <w:spacing w:before="0" w:beforeAutospacing="0" w:after="200" w:afterAutospacing="0"/>
        <w:rPr>
          <w:rFonts w:ascii="Times New Roman" w:hAnsi="Times New Roman" w:cs="Times New Roman"/>
          <w:sz w:val="24"/>
          <w:szCs w:val="24"/>
        </w:rPr>
      </w:pPr>
      <w:r>
        <w:rPr>
          <w:rFonts w:ascii="Times New Roman" w:hAnsi="Times New Roman" w:cs="Times New Roman"/>
          <w:sz w:val="24"/>
          <w:szCs w:val="24"/>
        </w:rPr>
        <w:t>Following the passage of the Tax Cuts and Jobs Act</w:t>
      </w:r>
      <w:r w:rsidR="00B034D5">
        <w:rPr>
          <w:rFonts w:ascii="Times New Roman" w:hAnsi="Times New Roman" w:cs="Times New Roman"/>
          <w:sz w:val="24"/>
          <w:szCs w:val="24"/>
        </w:rPr>
        <w:t xml:space="preserve"> (TCJA)</w:t>
      </w:r>
      <w:r>
        <w:rPr>
          <w:rFonts w:ascii="Times New Roman" w:hAnsi="Times New Roman" w:cs="Times New Roman"/>
          <w:sz w:val="24"/>
          <w:szCs w:val="24"/>
        </w:rPr>
        <w:t xml:space="preserve">, </w:t>
      </w:r>
      <w:r w:rsidR="004F5A3E" w:rsidRPr="004D1330">
        <w:rPr>
          <w:rFonts w:ascii="Times New Roman" w:hAnsi="Times New Roman" w:cs="Times New Roman"/>
          <w:sz w:val="24"/>
          <w:szCs w:val="24"/>
        </w:rPr>
        <w:t>the IRS updated the withholding tables that indicate how much employers should hold back from their employees</w:t>
      </w:r>
      <w:r w:rsidR="004F5A3E">
        <w:rPr>
          <w:rFonts w:ascii="Times New Roman" w:hAnsi="Times New Roman" w:cs="Times New Roman"/>
          <w:sz w:val="24"/>
          <w:szCs w:val="24"/>
        </w:rPr>
        <w:t xml:space="preserve">’ paychecks. In general, </w:t>
      </w:r>
      <w:r w:rsidR="004F5A3E" w:rsidRPr="004D1330">
        <w:rPr>
          <w:rFonts w:ascii="Times New Roman" w:hAnsi="Times New Roman" w:cs="Times New Roman"/>
          <w:sz w:val="24"/>
          <w:szCs w:val="24"/>
        </w:rPr>
        <w:t>the amount withheld</w:t>
      </w:r>
      <w:r w:rsidR="004F5A3E">
        <w:rPr>
          <w:rFonts w:ascii="Times New Roman" w:hAnsi="Times New Roman" w:cs="Times New Roman"/>
          <w:sz w:val="24"/>
          <w:szCs w:val="24"/>
        </w:rPr>
        <w:t xml:space="preserve"> was reduced</w:t>
      </w:r>
      <w:r w:rsidR="004F5A3E" w:rsidRPr="004D1330">
        <w:rPr>
          <w:rFonts w:ascii="Times New Roman" w:hAnsi="Times New Roman" w:cs="Times New Roman"/>
          <w:sz w:val="24"/>
          <w:szCs w:val="24"/>
        </w:rPr>
        <w:t>. This was done to reflect changes under the TCJA — including the increase in the standard deduction, suspension of personal exemptions and changes in tax rates.</w:t>
      </w:r>
    </w:p>
    <w:p w14:paraId="24D959A5" w14:textId="3D2899AC" w:rsidR="004F5A3E" w:rsidRPr="004D1330" w:rsidRDefault="004F5A3E" w:rsidP="004F5A3E">
      <w:pPr>
        <w:pStyle w:val="NormalWeb"/>
        <w:spacing w:before="0" w:beforeAutospacing="0" w:after="200" w:afterAutospacing="0"/>
        <w:rPr>
          <w:rFonts w:ascii="Times New Roman" w:hAnsi="Times New Roman" w:cs="Times New Roman"/>
          <w:sz w:val="24"/>
          <w:szCs w:val="24"/>
        </w:rPr>
      </w:pPr>
      <w:r w:rsidRPr="004D1330">
        <w:rPr>
          <w:rFonts w:ascii="Times New Roman" w:hAnsi="Times New Roman" w:cs="Times New Roman"/>
          <w:sz w:val="24"/>
          <w:szCs w:val="24"/>
        </w:rPr>
        <w:t xml:space="preserve">The new tables provided </w:t>
      </w:r>
      <w:r w:rsidR="000952B0">
        <w:rPr>
          <w:rFonts w:ascii="Times New Roman" w:hAnsi="Times New Roman" w:cs="Times New Roman"/>
          <w:sz w:val="24"/>
          <w:szCs w:val="24"/>
        </w:rPr>
        <w:t xml:space="preserve">a reasonable </w:t>
      </w:r>
      <w:r w:rsidRPr="004D1330">
        <w:rPr>
          <w:rFonts w:ascii="Times New Roman" w:hAnsi="Times New Roman" w:cs="Times New Roman"/>
          <w:sz w:val="24"/>
          <w:szCs w:val="24"/>
        </w:rPr>
        <w:t xml:space="preserve">amount of tax withholding for some individuals, but they caused other taxpayers to not have enough </w:t>
      </w:r>
      <w:r>
        <w:rPr>
          <w:rFonts w:ascii="Times New Roman" w:hAnsi="Times New Roman" w:cs="Times New Roman"/>
          <w:sz w:val="24"/>
          <w:szCs w:val="24"/>
        </w:rPr>
        <w:t xml:space="preserve">money </w:t>
      </w:r>
      <w:r w:rsidRPr="004D1330">
        <w:rPr>
          <w:rFonts w:ascii="Times New Roman" w:hAnsi="Times New Roman" w:cs="Times New Roman"/>
          <w:sz w:val="24"/>
          <w:szCs w:val="24"/>
        </w:rPr>
        <w:t xml:space="preserve">withheld to pay their ultimate tax liabilities. </w:t>
      </w:r>
      <w:r w:rsidR="00B034D5">
        <w:rPr>
          <w:rFonts w:ascii="Times New Roman" w:hAnsi="Times New Roman" w:cs="Times New Roman"/>
          <w:sz w:val="24"/>
          <w:szCs w:val="24"/>
        </w:rPr>
        <w:t>Although many people have since adjusted to the TCJA’s impact, t</w:t>
      </w:r>
      <w:r w:rsidR="000952B0">
        <w:rPr>
          <w:rFonts w:ascii="Times New Roman" w:hAnsi="Times New Roman" w:cs="Times New Roman"/>
          <w:sz w:val="24"/>
          <w:szCs w:val="24"/>
        </w:rPr>
        <w:t xml:space="preserve">he IRS urges </w:t>
      </w:r>
      <w:r w:rsidR="000952B0" w:rsidRPr="004D1330">
        <w:rPr>
          <w:rFonts w:ascii="Times New Roman" w:hAnsi="Times New Roman" w:cs="Times New Roman"/>
          <w:sz w:val="24"/>
          <w:szCs w:val="24"/>
        </w:rPr>
        <w:t>taxpayers to review their tax situations</w:t>
      </w:r>
      <w:r w:rsidR="000952B0">
        <w:rPr>
          <w:rFonts w:ascii="Times New Roman" w:hAnsi="Times New Roman" w:cs="Times New Roman"/>
          <w:sz w:val="24"/>
          <w:szCs w:val="24"/>
        </w:rPr>
        <w:t xml:space="preserve"> annually and adjust</w:t>
      </w:r>
      <w:r w:rsidR="000952B0" w:rsidRPr="004D1330">
        <w:rPr>
          <w:rFonts w:ascii="Times New Roman" w:hAnsi="Times New Roman" w:cs="Times New Roman"/>
          <w:sz w:val="24"/>
          <w:szCs w:val="24"/>
        </w:rPr>
        <w:t xml:space="preserve"> </w:t>
      </w:r>
      <w:r w:rsidR="000952B0">
        <w:rPr>
          <w:rFonts w:ascii="Times New Roman" w:hAnsi="Times New Roman" w:cs="Times New Roman"/>
          <w:sz w:val="24"/>
          <w:szCs w:val="24"/>
        </w:rPr>
        <w:t xml:space="preserve">their </w:t>
      </w:r>
      <w:r w:rsidR="000952B0" w:rsidRPr="004D1330">
        <w:rPr>
          <w:rFonts w:ascii="Times New Roman" w:hAnsi="Times New Roman" w:cs="Times New Roman"/>
          <w:sz w:val="24"/>
          <w:szCs w:val="24"/>
        </w:rPr>
        <w:t>withholding</w:t>
      </w:r>
      <w:r w:rsidR="000952B0">
        <w:rPr>
          <w:rFonts w:ascii="Times New Roman" w:hAnsi="Times New Roman" w:cs="Times New Roman"/>
          <w:sz w:val="24"/>
          <w:szCs w:val="24"/>
        </w:rPr>
        <w:t xml:space="preserve"> as </w:t>
      </w:r>
      <w:r w:rsidR="000952B0" w:rsidRPr="004D1330">
        <w:rPr>
          <w:rFonts w:ascii="Times New Roman" w:hAnsi="Times New Roman" w:cs="Times New Roman"/>
          <w:sz w:val="24"/>
          <w:szCs w:val="24"/>
        </w:rPr>
        <w:t>appropriate.</w:t>
      </w:r>
    </w:p>
    <w:p w14:paraId="1196D399" w14:textId="4054DD33" w:rsidR="004F5A3E" w:rsidRPr="004D1330" w:rsidRDefault="004F5A3E" w:rsidP="004F5A3E">
      <w:pPr>
        <w:pStyle w:val="NormalWeb"/>
        <w:spacing w:before="0" w:beforeAutospacing="0" w:after="200" w:afterAutospacing="0"/>
        <w:rPr>
          <w:rFonts w:ascii="Times New Roman" w:hAnsi="Times New Roman" w:cs="Times New Roman"/>
          <w:sz w:val="24"/>
          <w:szCs w:val="24"/>
        </w:rPr>
      </w:pPr>
      <w:r>
        <w:rPr>
          <w:rFonts w:ascii="Times New Roman" w:hAnsi="Times New Roman" w:cs="Times New Roman"/>
          <w:sz w:val="24"/>
          <w:szCs w:val="24"/>
        </w:rPr>
        <w:t xml:space="preserve">The agency </w:t>
      </w:r>
      <w:r w:rsidR="000952B0">
        <w:rPr>
          <w:rFonts w:ascii="Times New Roman" w:hAnsi="Times New Roman" w:cs="Times New Roman"/>
          <w:sz w:val="24"/>
          <w:szCs w:val="24"/>
        </w:rPr>
        <w:t xml:space="preserve">provides </w:t>
      </w:r>
      <w:r>
        <w:rPr>
          <w:rFonts w:ascii="Times New Roman" w:hAnsi="Times New Roman" w:cs="Times New Roman"/>
          <w:sz w:val="24"/>
          <w:szCs w:val="24"/>
        </w:rPr>
        <w:t>a</w:t>
      </w:r>
      <w:r w:rsidRPr="004D1330">
        <w:rPr>
          <w:rFonts w:ascii="Times New Roman" w:hAnsi="Times New Roman" w:cs="Times New Roman"/>
          <w:sz w:val="24"/>
          <w:szCs w:val="24"/>
        </w:rPr>
        <w:t xml:space="preserve"> withholding calculator </w:t>
      </w:r>
      <w:r>
        <w:rPr>
          <w:rFonts w:ascii="Times New Roman" w:hAnsi="Times New Roman" w:cs="Times New Roman"/>
          <w:sz w:val="24"/>
          <w:szCs w:val="24"/>
        </w:rPr>
        <w:t>to assist you</w:t>
      </w:r>
      <w:r w:rsidRPr="004D1330">
        <w:rPr>
          <w:rFonts w:ascii="Times New Roman" w:hAnsi="Times New Roman" w:cs="Times New Roman"/>
          <w:sz w:val="24"/>
          <w:szCs w:val="24"/>
        </w:rPr>
        <w:t>. The calculator reflects</w:t>
      </w:r>
      <w:r>
        <w:rPr>
          <w:rFonts w:ascii="Times New Roman" w:hAnsi="Times New Roman" w:cs="Times New Roman"/>
          <w:sz w:val="24"/>
          <w:szCs w:val="24"/>
        </w:rPr>
        <w:t xml:space="preserve"> tax law</w:t>
      </w:r>
      <w:r w:rsidRPr="004D1330">
        <w:rPr>
          <w:rFonts w:ascii="Times New Roman" w:hAnsi="Times New Roman" w:cs="Times New Roman"/>
          <w:sz w:val="24"/>
          <w:szCs w:val="24"/>
        </w:rPr>
        <w:t xml:space="preserve"> changes</w:t>
      </w:r>
      <w:r>
        <w:rPr>
          <w:rFonts w:ascii="Times New Roman" w:hAnsi="Times New Roman" w:cs="Times New Roman"/>
          <w:sz w:val="24"/>
          <w:szCs w:val="24"/>
        </w:rPr>
        <w:t xml:space="preserve"> in areas such as </w:t>
      </w:r>
      <w:r w:rsidRPr="004D1330">
        <w:rPr>
          <w:rFonts w:ascii="Times New Roman" w:hAnsi="Times New Roman" w:cs="Times New Roman"/>
          <w:sz w:val="24"/>
          <w:szCs w:val="24"/>
        </w:rPr>
        <w:t xml:space="preserve">available itemized deductions, the increased child credit, the dependent credit and </w:t>
      </w:r>
      <w:r>
        <w:rPr>
          <w:rFonts w:ascii="Times New Roman" w:hAnsi="Times New Roman" w:cs="Times New Roman"/>
          <w:sz w:val="24"/>
          <w:szCs w:val="24"/>
        </w:rPr>
        <w:t xml:space="preserve">the </w:t>
      </w:r>
      <w:r w:rsidRPr="004D1330">
        <w:rPr>
          <w:rFonts w:ascii="Times New Roman" w:hAnsi="Times New Roman" w:cs="Times New Roman"/>
          <w:sz w:val="24"/>
          <w:szCs w:val="24"/>
        </w:rPr>
        <w:t xml:space="preserve">repeal of dependent exemptions. You can access the IRS calculator </w:t>
      </w:r>
      <w:r>
        <w:rPr>
          <w:rFonts w:ascii="Times New Roman" w:hAnsi="Times New Roman" w:cs="Times New Roman"/>
          <w:sz w:val="24"/>
          <w:szCs w:val="24"/>
        </w:rPr>
        <w:t>at</w:t>
      </w:r>
      <w:r w:rsidRPr="004D1330">
        <w:rPr>
          <w:rFonts w:ascii="Times New Roman" w:hAnsi="Times New Roman" w:cs="Times New Roman"/>
          <w:sz w:val="24"/>
          <w:szCs w:val="24"/>
        </w:rPr>
        <w:t xml:space="preserve"> </w:t>
      </w:r>
      <w:hyperlink r:id="rId8" w:history="1">
        <w:r w:rsidRPr="007F2B52">
          <w:rPr>
            <w:rStyle w:val="Hyperlink"/>
            <w:rFonts w:ascii="Times New Roman" w:hAnsi="Times New Roman" w:cs="Times New Roman"/>
            <w:color w:val="auto"/>
            <w:sz w:val="24"/>
            <w:szCs w:val="24"/>
            <w:bdr w:val="none" w:sz="0" w:space="0" w:color="auto"/>
          </w:rPr>
          <w:t>https://bit.ly/2aLxK0A</w:t>
        </w:r>
      </w:hyperlink>
      <w:r w:rsidRPr="000B7802">
        <w:rPr>
          <w:rFonts w:ascii="Times New Roman" w:hAnsi="Times New Roman" w:cs="Times New Roman"/>
          <w:sz w:val="24"/>
          <w:szCs w:val="24"/>
        </w:rPr>
        <w:t>.</w:t>
      </w:r>
    </w:p>
    <w:p w14:paraId="62404DE7" w14:textId="053EDC6A" w:rsidR="004F5A3E" w:rsidRPr="004D1330" w:rsidRDefault="00B034D5" w:rsidP="004F5A3E">
      <w:pPr>
        <w:pStyle w:val="NormalWeb"/>
        <w:spacing w:before="0" w:beforeAutospacing="0" w:after="200" w:afterAutospacing="0"/>
        <w:rPr>
          <w:rFonts w:ascii="Times New Roman" w:hAnsi="Times New Roman" w:cs="Times New Roman"/>
          <w:sz w:val="24"/>
          <w:szCs w:val="24"/>
        </w:rPr>
      </w:pPr>
      <w:r>
        <w:rPr>
          <w:rStyle w:val="Strong"/>
          <w:rFonts w:ascii="Times New Roman" w:hAnsi="Times New Roman" w:cs="Times New Roman"/>
          <w:sz w:val="24"/>
          <w:szCs w:val="24"/>
        </w:rPr>
        <w:t>Circumstances that trigger change</w:t>
      </w:r>
    </w:p>
    <w:p w14:paraId="17257720" w14:textId="5C7D8BA8" w:rsidR="004F5A3E" w:rsidRDefault="004F5A3E" w:rsidP="000952B0">
      <w:pPr>
        <w:pStyle w:val="NormalWeb"/>
        <w:spacing w:before="0" w:beforeAutospacing="0" w:after="200" w:afterAutospacing="0"/>
        <w:rPr>
          <w:rFonts w:ascii="Times New Roman" w:eastAsia="Times New Roman" w:hAnsi="Times New Roman" w:cs="Times New Roman"/>
          <w:sz w:val="24"/>
          <w:szCs w:val="24"/>
        </w:rPr>
      </w:pPr>
      <w:r w:rsidRPr="004D1330">
        <w:rPr>
          <w:rFonts w:ascii="Times New Roman" w:hAnsi="Times New Roman" w:cs="Times New Roman"/>
          <w:sz w:val="24"/>
          <w:szCs w:val="24"/>
        </w:rPr>
        <w:t xml:space="preserve">There are a </w:t>
      </w:r>
      <w:r w:rsidR="000952B0">
        <w:rPr>
          <w:rFonts w:ascii="Times New Roman" w:hAnsi="Times New Roman" w:cs="Times New Roman"/>
          <w:sz w:val="24"/>
          <w:szCs w:val="24"/>
        </w:rPr>
        <w:t xml:space="preserve">variety of specific circumstances that should trigger you to check your withholding. </w:t>
      </w:r>
      <w:r w:rsidR="007A0E25">
        <w:rPr>
          <w:rFonts w:ascii="Times New Roman" w:hAnsi="Times New Roman" w:cs="Times New Roman"/>
          <w:sz w:val="24"/>
          <w:szCs w:val="24"/>
        </w:rPr>
        <w:t>For example, if you a</w:t>
      </w:r>
      <w:r w:rsidRPr="000952B0">
        <w:rPr>
          <w:rFonts w:ascii="Times New Roman" w:eastAsia="Times New Roman" w:hAnsi="Times New Roman" w:cs="Times New Roman"/>
          <w:sz w:val="24"/>
          <w:szCs w:val="24"/>
        </w:rPr>
        <w:t>djusted your withholding in 201</w:t>
      </w:r>
      <w:r w:rsidR="007A0E25">
        <w:rPr>
          <w:rFonts w:ascii="Times New Roman" w:eastAsia="Times New Roman" w:hAnsi="Times New Roman" w:cs="Times New Roman"/>
          <w:sz w:val="24"/>
          <w:szCs w:val="24"/>
        </w:rPr>
        <w:t>9 —</w:t>
      </w:r>
      <w:r w:rsidRPr="000952B0">
        <w:rPr>
          <w:rFonts w:ascii="Times New Roman" w:eastAsia="Times New Roman" w:hAnsi="Times New Roman" w:cs="Times New Roman"/>
          <w:sz w:val="24"/>
          <w:szCs w:val="24"/>
        </w:rPr>
        <w:t xml:space="preserve"> especially in the middle or later part of the year</w:t>
      </w:r>
      <w:r w:rsidR="007A0E25">
        <w:rPr>
          <w:rFonts w:ascii="Times New Roman" w:eastAsia="Times New Roman" w:hAnsi="Times New Roman" w:cs="Times New Roman"/>
          <w:sz w:val="24"/>
          <w:szCs w:val="24"/>
        </w:rPr>
        <w:t xml:space="preserve"> — give it another look. Also, as mentioned, if you got hit by a bigger tax bill than you expected, or received a sizable refund, you </w:t>
      </w:r>
      <w:r w:rsidR="00AF1968">
        <w:rPr>
          <w:rFonts w:ascii="Times New Roman" w:eastAsia="Times New Roman" w:hAnsi="Times New Roman" w:cs="Times New Roman"/>
          <w:sz w:val="24"/>
          <w:szCs w:val="24"/>
        </w:rPr>
        <w:t>may want</w:t>
      </w:r>
      <w:r w:rsidR="007A0E25">
        <w:rPr>
          <w:rFonts w:ascii="Times New Roman" w:eastAsia="Times New Roman" w:hAnsi="Times New Roman" w:cs="Times New Roman"/>
          <w:sz w:val="24"/>
          <w:szCs w:val="24"/>
        </w:rPr>
        <w:t xml:space="preserve"> to make an adjustment.</w:t>
      </w:r>
    </w:p>
    <w:p w14:paraId="0CB967A4" w14:textId="14B20BC0" w:rsidR="004F5A3E" w:rsidRPr="007030A3" w:rsidRDefault="007A0E25" w:rsidP="007A0E25">
      <w:pPr>
        <w:pStyle w:val="NormalWeb"/>
        <w:spacing w:before="0" w:beforeAutospacing="0" w:after="20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Certain life changes typically warrant adjusting withholding as well. These include getting </w:t>
      </w:r>
      <w:r w:rsidR="004F5A3E" w:rsidRPr="007030A3">
        <w:rPr>
          <w:rFonts w:ascii="Times New Roman" w:eastAsia="Times New Roman" w:hAnsi="Times New Roman" w:cs="Times New Roman"/>
          <w:sz w:val="24"/>
          <w:szCs w:val="24"/>
        </w:rPr>
        <w:t xml:space="preserve">married or divorced, </w:t>
      </w:r>
      <w:r>
        <w:rPr>
          <w:rFonts w:ascii="Times New Roman" w:eastAsia="Times New Roman" w:hAnsi="Times New Roman" w:cs="Times New Roman"/>
          <w:sz w:val="24"/>
          <w:szCs w:val="24"/>
        </w:rPr>
        <w:t xml:space="preserve">having </w:t>
      </w:r>
      <w:r w:rsidR="004F5A3E" w:rsidRPr="007030A3">
        <w:rPr>
          <w:rFonts w:ascii="Times New Roman" w:eastAsia="Times New Roman" w:hAnsi="Times New Roman" w:cs="Times New Roman"/>
          <w:sz w:val="24"/>
          <w:szCs w:val="24"/>
        </w:rPr>
        <w:t xml:space="preserve">a child or </w:t>
      </w:r>
      <w:r>
        <w:rPr>
          <w:rFonts w:ascii="Times New Roman" w:eastAsia="Times New Roman" w:hAnsi="Times New Roman" w:cs="Times New Roman"/>
          <w:sz w:val="24"/>
          <w:szCs w:val="24"/>
        </w:rPr>
        <w:t xml:space="preserve">adopting </w:t>
      </w:r>
      <w:r w:rsidR="004F5A3E" w:rsidRPr="007030A3">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buying a home, or incurring notable changes in income.</w:t>
      </w:r>
    </w:p>
    <w:p w14:paraId="3FC9C217" w14:textId="579A88F3" w:rsidR="004F5A3E" w:rsidRPr="004D1330" w:rsidRDefault="004F5A3E" w:rsidP="004F5A3E">
      <w:pPr>
        <w:pStyle w:val="NormalWeb"/>
        <w:spacing w:before="0" w:beforeAutospacing="0" w:after="200" w:afterAutospacing="0"/>
        <w:rPr>
          <w:rFonts w:ascii="Times New Roman" w:hAnsi="Times New Roman" w:cs="Times New Roman"/>
          <w:sz w:val="24"/>
          <w:szCs w:val="24"/>
        </w:rPr>
      </w:pPr>
      <w:r w:rsidRPr="004D1330">
        <w:rPr>
          <w:rFonts w:ascii="Times New Roman" w:hAnsi="Times New Roman" w:cs="Times New Roman"/>
          <w:sz w:val="24"/>
          <w:szCs w:val="24"/>
        </w:rPr>
        <w:t xml:space="preserve">You can modify your withholding at any time during the year, or even multiple times within a year. To do so, simply submit a new Form W-4 to your </w:t>
      </w:r>
      <w:r>
        <w:rPr>
          <w:rFonts w:ascii="Times New Roman" w:hAnsi="Times New Roman" w:cs="Times New Roman"/>
          <w:sz w:val="24"/>
          <w:szCs w:val="24"/>
        </w:rPr>
        <w:t xml:space="preserve">employer. Changes typically </w:t>
      </w:r>
      <w:r w:rsidRPr="004D1330">
        <w:rPr>
          <w:rFonts w:ascii="Times New Roman" w:hAnsi="Times New Roman" w:cs="Times New Roman"/>
          <w:sz w:val="24"/>
          <w:szCs w:val="24"/>
        </w:rPr>
        <w:t>go int</w:t>
      </w:r>
      <w:r>
        <w:rPr>
          <w:rFonts w:ascii="Times New Roman" w:hAnsi="Times New Roman" w:cs="Times New Roman"/>
          <w:sz w:val="24"/>
          <w:szCs w:val="24"/>
        </w:rPr>
        <w:t>o effect several weeks after a</w:t>
      </w:r>
      <w:r w:rsidRPr="004D1330">
        <w:rPr>
          <w:rFonts w:ascii="Times New Roman" w:hAnsi="Times New Roman" w:cs="Times New Roman"/>
          <w:sz w:val="24"/>
          <w:szCs w:val="24"/>
        </w:rPr>
        <w:t xml:space="preserve"> new Form W-4 is submitted. (For estimated tax payments, you can make adjustments each time quarterly </w:t>
      </w:r>
      <w:r>
        <w:rPr>
          <w:rFonts w:ascii="Times New Roman" w:hAnsi="Times New Roman" w:cs="Times New Roman"/>
          <w:sz w:val="24"/>
          <w:szCs w:val="24"/>
        </w:rPr>
        <w:t xml:space="preserve">estimated </w:t>
      </w:r>
      <w:r w:rsidRPr="004D1330">
        <w:rPr>
          <w:rFonts w:ascii="Times New Roman" w:hAnsi="Times New Roman" w:cs="Times New Roman"/>
          <w:sz w:val="24"/>
          <w:szCs w:val="24"/>
        </w:rPr>
        <w:t>payments are due.</w:t>
      </w:r>
      <w:r>
        <w:rPr>
          <w:rFonts w:ascii="Times New Roman" w:hAnsi="Times New Roman" w:cs="Times New Roman"/>
          <w:sz w:val="24"/>
          <w:szCs w:val="24"/>
        </w:rPr>
        <w:t xml:space="preserve"> The next </w:t>
      </w:r>
      <w:r w:rsidRPr="004D1330">
        <w:rPr>
          <w:rFonts w:ascii="Times New Roman" w:hAnsi="Times New Roman" w:cs="Times New Roman"/>
          <w:sz w:val="24"/>
          <w:szCs w:val="24"/>
        </w:rPr>
        <w:t>payment is due on Monday, June 1</w:t>
      </w:r>
      <w:r w:rsidR="00C4414A">
        <w:rPr>
          <w:rFonts w:ascii="Times New Roman" w:hAnsi="Times New Roman" w:cs="Times New Roman"/>
          <w:sz w:val="24"/>
          <w:szCs w:val="24"/>
        </w:rPr>
        <w:t>5</w:t>
      </w:r>
      <w:r w:rsidRPr="004D1330">
        <w:rPr>
          <w:rFonts w:ascii="Times New Roman" w:hAnsi="Times New Roman" w:cs="Times New Roman"/>
          <w:sz w:val="24"/>
          <w:szCs w:val="24"/>
        </w:rPr>
        <w:t>.)</w:t>
      </w:r>
    </w:p>
    <w:p w14:paraId="3A27B915" w14:textId="77777777" w:rsidR="004F5A3E" w:rsidRPr="004D1330" w:rsidRDefault="004F5A3E" w:rsidP="004F5A3E">
      <w:pPr>
        <w:pStyle w:val="NormalWeb"/>
        <w:spacing w:before="0" w:beforeAutospacing="0" w:after="200" w:afterAutospacing="0"/>
        <w:rPr>
          <w:rStyle w:val="Strong"/>
          <w:rFonts w:ascii="Times New Roman" w:hAnsi="Times New Roman" w:cs="Times New Roman"/>
          <w:sz w:val="24"/>
          <w:szCs w:val="24"/>
        </w:rPr>
      </w:pPr>
      <w:r w:rsidRPr="004D1330">
        <w:rPr>
          <w:rStyle w:val="Strong"/>
          <w:rFonts w:ascii="Times New Roman" w:hAnsi="Times New Roman" w:cs="Times New Roman"/>
          <w:sz w:val="24"/>
          <w:szCs w:val="24"/>
        </w:rPr>
        <w:t>We can help</w:t>
      </w:r>
    </w:p>
    <w:p w14:paraId="06F77967" w14:textId="7A580015" w:rsidR="004F5A3E" w:rsidRPr="004F5A3E" w:rsidRDefault="004F5A3E" w:rsidP="004F5A3E">
      <w:pPr>
        <w:pStyle w:val="NormalWeb"/>
        <w:spacing w:before="0" w:beforeAutospacing="0" w:after="200" w:afterAutospacing="0"/>
        <w:rPr>
          <w:rFonts w:ascii="Times New Roman" w:hAnsi="Times New Roman" w:cs="Times New Roman"/>
          <w:sz w:val="24"/>
          <w:szCs w:val="24"/>
        </w:rPr>
      </w:pPr>
      <w:r w:rsidRPr="004D1330">
        <w:rPr>
          <w:rFonts w:ascii="Times New Roman" w:hAnsi="Times New Roman" w:cs="Times New Roman"/>
          <w:color w:val="000000"/>
          <w:sz w:val="24"/>
          <w:szCs w:val="24"/>
        </w:rPr>
        <w:lastRenderedPageBreak/>
        <w:t>Contact us to discuss your situation and what you can d</w:t>
      </w:r>
      <w:r>
        <w:rPr>
          <w:rFonts w:ascii="Times New Roman" w:hAnsi="Times New Roman" w:cs="Times New Roman"/>
          <w:color w:val="000000"/>
          <w:sz w:val="24"/>
          <w:szCs w:val="24"/>
        </w:rPr>
        <w:t>o</w:t>
      </w:r>
      <w:r w:rsidRPr="004D1330">
        <w:rPr>
          <w:rFonts w:ascii="Times New Roman" w:hAnsi="Times New Roman" w:cs="Times New Roman"/>
          <w:color w:val="000000"/>
          <w:sz w:val="24"/>
          <w:szCs w:val="24"/>
        </w:rPr>
        <w:t xml:space="preserve"> to remedy any shortfalls to minimize taxes due, as well as any penalties and interest. We can help you sort </w:t>
      </w:r>
      <w:r w:rsidR="00EC257E">
        <w:rPr>
          <w:rFonts w:ascii="Times New Roman" w:hAnsi="Times New Roman" w:cs="Times New Roman"/>
          <w:color w:val="000000"/>
          <w:sz w:val="24"/>
          <w:szCs w:val="24"/>
        </w:rPr>
        <w:t xml:space="preserve">out whether </w:t>
      </w:r>
      <w:r w:rsidRPr="004D1330">
        <w:rPr>
          <w:rFonts w:ascii="Times New Roman" w:hAnsi="Times New Roman" w:cs="Times New Roman"/>
          <w:color w:val="000000"/>
          <w:sz w:val="24"/>
          <w:szCs w:val="24"/>
        </w:rPr>
        <w:t>to adjust your withholding.</w:t>
      </w:r>
    </w:p>
    <w:sectPr w:rsidR="004F5A3E" w:rsidRPr="004F5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80810"/>
    <w:multiLevelType w:val="hybridMultilevel"/>
    <w:tmpl w:val="1E9A5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E"/>
    <w:rsid w:val="0005541D"/>
    <w:rsid w:val="000952B0"/>
    <w:rsid w:val="000B7802"/>
    <w:rsid w:val="000F6B03"/>
    <w:rsid w:val="00137C65"/>
    <w:rsid w:val="001C0D97"/>
    <w:rsid w:val="002A28AD"/>
    <w:rsid w:val="003D1D53"/>
    <w:rsid w:val="004011E4"/>
    <w:rsid w:val="00424841"/>
    <w:rsid w:val="004E71DF"/>
    <w:rsid w:val="004F5A3E"/>
    <w:rsid w:val="007A0E25"/>
    <w:rsid w:val="007F2B52"/>
    <w:rsid w:val="00A624AE"/>
    <w:rsid w:val="00A842E8"/>
    <w:rsid w:val="00AB08EC"/>
    <w:rsid w:val="00AF1968"/>
    <w:rsid w:val="00B034D5"/>
    <w:rsid w:val="00C4414A"/>
    <w:rsid w:val="00C77EBA"/>
    <w:rsid w:val="00E86323"/>
    <w:rsid w:val="00EC257E"/>
    <w:rsid w:val="00F84C03"/>
    <w:rsid w:val="00F9204A"/>
    <w:rsid w:val="00FC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E58A"/>
  <w15:chartTrackingRefBased/>
  <w15:docId w15:val="{63803292-EE31-4653-AC47-15F5FEFF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A3E"/>
    <w:rPr>
      <w:color w:val="0000FF"/>
      <w:u w:val="single"/>
      <w:bdr w:val="none" w:sz="0" w:space="0" w:color="auto" w:frame="1"/>
    </w:rPr>
  </w:style>
  <w:style w:type="paragraph" w:styleId="NormalWeb">
    <w:name w:val="Normal (Web)"/>
    <w:basedOn w:val="Normal"/>
    <w:uiPriority w:val="99"/>
    <w:unhideWhenUsed/>
    <w:rsid w:val="004F5A3E"/>
    <w:pPr>
      <w:spacing w:before="100" w:beforeAutospacing="1" w:after="100" w:afterAutospacing="1" w:line="240" w:lineRule="auto"/>
    </w:pPr>
    <w:rPr>
      <w:rFonts w:ascii="Calibri" w:hAnsi="Calibri" w:cs="Calibri"/>
      <w:sz w:val="22"/>
    </w:rPr>
  </w:style>
  <w:style w:type="character" w:styleId="Strong">
    <w:name w:val="Strong"/>
    <w:basedOn w:val="DefaultParagraphFont"/>
    <w:uiPriority w:val="22"/>
    <w:qFormat/>
    <w:rsid w:val="004F5A3E"/>
    <w:rPr>
      <w:b/>
      <w:bCs/>
    </w:rPr>
  </w:style>
  <w:style w:type="paragraph" w:styleId="ListParagraph">
    <w:name w:val="List Paragraph"/>
    <w:basedOn w:val="Normal"/>
    <w:uiPriority w:val="34"/>
    <w:qFormat/>
    <w:rsid w:val="004F5A3E"/>
    <w:pPr>
      <w:ind w:left="720"/>
      <w:contextualSpacing/>
    </w:pPr>
    <w:rPr>
      <w:rFonts w:asciiTheme="minorHAnsi" w:hAnsiTheme="minorHAnsi"/>
      <w:sz w:val="22"/>
    </w:rPr>
  </w:style>
  <w:style w:type="character" w:styleId="FollowedHyperlink">
    <w:name w:val="FollowedHyperlink"/>
    <w:basedOn w:val="DefaultParagraphFont"/>
    <w:uiPriority w:val="99"/>
    <w:semiHidden/>
    <w:unhideWhenUsed/>
    <w:rsid w:val="000952B0"/>
    <w:rPr>
      <w:color w:val="954F72" w:themeColor="followedHyperlink"/>
      <w:u w:val="single"/>
    </w:rPr>
  </w:style>
  <w:style w:type="paragraph" w:styleId="BalloonText">
    <w:name w:val="Balloon Text"/>
    <w:basedOn w:val="Normal"/>
    <w:link w:val="BalloonTextChar"/>
    <w:uiPriority w:val="99"/>
    <w:semiHidden/>
    <w:unhideWhenUsed/>
    <w:rsid w:val="000F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03"/>
    <w:rPr>
      <w:rFonts w:ascii="Segoe UI" w:hAnsi="Segoe UI" w:cs="Segoe UI"/>
      <w:sz w:val="18"/>
      <w:szCs w:val="18"/>
    </w:rPr>
  </w:style>
  <w:style w:type="character" w:styleId="CommentReference">
    <w:name w:val="annotation reference"/>
    <w:basedOn w:val="DefaultParagraphFont"/>
    <w:uiPriority w:val="99"/>
    <w:semiHidden/>
    <w:unhideWhenUsed/>
    <w:rsid w:val="002A28AD"/>
    <w:rPr>
      <w:sz w:val="16"/>
      <w:szCs w:val="16"/>
    </w:rPr>
  </w:style>
  <w:style w:type="paragraph" w:styleId="CommentText">
    <w:name w:val="annotation text"/>
    <w:basedOn w:val="Normal"/>
    <w:link w:val="CommentTextChar"/>
    <w:uiPriority w:val="99"/>
    <w:semiHidden/>
    <w:unhideWhenUsed/>
    <w:rsid w:val="002A28AD"/>
    <w:pPr>
      <w:spacing w:line="240" w:lineRule="auto"/>
    </w:pPr>
    <w:rPr>
      <w:sz w:val="20"/>
      <w:szCs w:val="20"/>
    </w:rPr>
  </w:style>
  <w:style w:type="character" w:customStyle="1" w:styleId="CommentTextChar">
    <w:name w:val="Comment Text Char"/>
    <w:basedOn w:val="DefaultParagraphFont"/>
    <w:link w:val="CommentText"/>
    <w:uiPriority w:val="99"/>
    <w:semiHidden/>
    <w:rsid w:val="002A28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28AD"/>
    <w:rPr>
      <w:b/>
      <w:bCs/>
    </w:rPr>
  </w:style>
  <w:style w:type="character" w:customStyle="1" w:styleId="CommentSubjectChar">
    <w:name w:val="Comment Subject Char"/>
    <w:basedOn w:val="CommentTextChar"/>
    <w:link w:val="CommentSubject"/>
    <w:uiPriority w:val="99"/>
    <w:semiHidden/>
    <w:rsid w:val="002A28A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aLxK0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3B7B7-62D7-4DF5-9FDC-48ED3C8F5977}">
  <ds:schemaRefs>
    <ds:schemaRef ds:uri="http://schemas.microsoft.com/sharepoint/v3/contenttype/forms"/>
  </ds:schemaRefs>
</ds:datastoreItem>
</file>

<file path=customXml/itemProps2.xml><?xml version="1.0" encoding="utf-8"?>
<ds:datastoreItem xmlns:ds="http://schemas.openxmlformats.org/officeDocument/2006/customXml" ds:itemID="{B1E5C057-AE09-40AE-9791-758B90DBB5ED}">
  <ds:schemaRefs>
    <ds:schemaRef ds:uri="http://schemas.microsoft.com/office/2006/metadata/properties"/>
    <ds:schemaRef ds:uri="http://schemas.microsoft.com/office/2006/documentManagement/types"/>
    <ds:schemaRef ds:uri="http://schemas.openxmlformats.org/package/2006/metadata/core-properties"/>
    <ds:schemaRef ds:uri="5780ff4a-8397-4f78-a7bb-31364ea346f1"/>
    <ds:schemaRef ds:uri="http://www.w3.org/XML/1998/namespace"/>
    <ds:schemaRef ds:uri="http://purl.org/dc/terms/"/>
    <ds:schemaRef ds:uri="3f3b3382-7005-45e0-adac-ca66d19e4502"/>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7F029C1-331F-48D7-B0E5-F4919F45E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2020-03-19T15:54:00Z</dcterms:created>
  <dcterms:modified xsi:type="dcterms:W3CDTF">2020-03-19T16:06:00Z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